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Default="008D3386" w:rsidP="00DA62FD">
      <w:pPr>
        <w:pStyle w:val="Title"/>
        <w:jc w:val="center"/>
      </w:pPr>
      <w:r>
        <w:t>Ch 2, Data Analytics: Drawing Conclusions, Part 1</w:t>
      </w:r>
    </w:p>
    <w:p w:rsidR="008D3386" w:rsidRDefault="008D3386" w:rsidP="008D3386"/>
    <w:p w:rsidR="00A52577" w:rsidRDefault="00A52577" w:rsidP="00795988">
      <w:pPr>
        <w:pStyle w:val="Heading1"/>
      </w:pPr>
      <w:r>
        <w:t>Data (Informatics, p 73 &amp; 82)</w:t>
      </w:r>
    </w:p>
    <w:p w:rsidR="00DA62FD" w:rsidRDefault="00A52577" w:rsidP="00DA62FD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DA62FD">
        <w:rPr>
          <w:rFonts w:ascii="Times New Roman" w:eastAsia="Times New Roman" w:hAnsi="Times New Roman"/>
          <w:b/>
          <w:sz w:val="24"/>
          <w:szCs w:val="24"/>
          <w:u w:val="single"/>
        </w:rPr>
        <w:t>Define data (p 73).</w:t>
      </w:r>
    </w:p>
    <w:p w:rsidR="00DA62FD" w:rsidRPr="00DA62FD" w:rsidRDefault="00DA62FD" w:rsidP="00795988">
      <w:pPr>
        <w:jc w:val="both"/>
      </w:pPr>
      <w:r>
        <w:t>Data is made up of facts and statistics. Raw facts have no context to them, so you cannot make much sense</w:t>
      </w:r>
      <w:r w:rsidR="003B33F4">
        <w:t xml:space="preserve"> of the, or giving them any meaning. To understand and make meaning of your data, </w:t>
      </w:r>
      <w:r w:rsidR="00795988">
        <w:t>you</w:t>
      </w:r>
      <w:r w:rsidR="003B33F4">
        <w:t xml:space="preserve"> need to process it, converting it something useful: information.</w:t>
      </w:r>
    </w:p>
    <w:p w:rsidR="00F47157" w:rsidRDefault="00F47157" w:rsidP="00F47157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F47157" w:rsidRPr="00795988" w:rsidRDefault="00F47157" w:rsidP="00795988">
      <w:pPr>
        <w:pStyle w:val="Heading1"/>
      </w:pPr>
      <w:r w:rsidRPr="00F47157">
        <w:t>Primary &amp; secondary data</w:t>
      </w:r>
      <w:r>
        <w:t>, p 82</w:t>
      </w:r>
      <w:r w:rsidR="005B3D2C">
        <w:t>-91</w:t>
      </w:r>
    </w:p>
    <w:p w:rsidR="00A52577" w:rsidRDefault="00A52577" w:rsidP="00A52577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DA62FD">
        <w:rPr>
          <w:rFonts w:ascii="Times New Roman" w:eastAsia="Times New Roman" w:hAnsi="Times New Roman"/>
          <w:b/>
          <w:sz w:val="24"/>
          <w:szCs w:val="24"/>
          <w:u w:val="single"/>
        </w:rPr>
        <w:t>Distinguish between primary &amp; secondary data. List some strengths and weaknesses of both.</w:t>
      </w:r>
    </w:p>
    <w:p w:rsidR="00DA62FD" w:rsidRPr="00DA62FD" w:rsidRDefault="003B33F4" w:rsidP="00795988">
      <w:pPr>
        <w:jc w:val="both"/>
      </w:pPr>
      <w:r>
        <w:t>Primary data is the facts that the researcher has collected directly to answer a specific question. Secondary data has been collected and interpreted by someone other than the researcher.</w:t>
      </w:r>
    </w:p>
    <w:p w:rsidR="00F47157" w:rsidRDefault="00F47157" w:rsidP="00F47157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F47157" w:rsidRPr="00795988" w:rsidRDefault="00F47157" w:rsidP="00795988">
      <w:pPr>
        <w:pStyle w:val="Heading1"/>
      </w:pPr>
      <w:r w:rsidRPr="00F47157">
        <w:t>Quantitative and qualitative data, p 85</w:t>
      </w:r>
    </w:p>
    <w:p w:rsidR="00A52577" w:rsidRDefault="00A52577" w:rsidP="00795988">
      <w:pPr>
        <w:pStyle w:val="ListParagraph"/>
        <w:numPr>
          <w:ilvl w:val="0"/>
          <w:numId w:val="38"/>
        </w:numPr>
        <w:spacing w:after="0"/>
        <w:ind w:left="426" w:hanging="426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DA62FD">
        <w:rPr>
          <w:rFonts w:ascii="Times New Roman" w:eastAsia="Times New Roman" w:hAnsi="Times New Roman"/>
          <w:b/>
          <w:sz w:val="24"/>
          <w:szCs w:val="24"/>
          <w:u w:val="single"/>
        </w:rPr>
        <w:t>Distinguish between qualitative &amp; quantitative data. List some strengths and weaknesses of both.</w:t>
      </w:r>
    </w:p>
    <w:p w:rsidR="000108F4" w:rsidRDefault="00736812" w:rsidP="00795988">
      <w:pPr>
        <w:jc w:val="both"/>
      </w:pPr>
      <w:r>
        <w:t>Qualitative data is expressed in words because it is concerned with feelings, personal views and experiences, and opinions.</w:t>
      </w:r>
      <w:r w:rsidR="000108F4">
        <w:t xml:space="preserve"> Qualitative data is more difficult to analyse statistically because it is subjective and needs to be coded to be scored.</w:t>
      </w:r>
    </w:p>
    <w:p w:rsidR="00DA62FD" w:rsidRPr="00DA62FD" w:rsidRDefault="00736812" w:rsidP="00795988">
      <w:pPr>
        <w:jc w:val="both"/>
      </w:pPr>
      <w:r>
        <w:t>Quantitative data is concerned with numbers and measurements.</w:t>
      </w:r>
      <w:r w:rsidR="000108F4">
        <w:t xml:space="preserve"> It is easily analysed in larger quantities and can be compared with historical data. However, it is not personal and it isn’t concerned with feelings.</w:t>
      </w:r>
    </w:p>
    <w:p w:rsidR="00A52577" w:rsidRDefault="00A52577" w:rsidP="00795988">
      <w:pPr>
        <w:pStyle w:val="ListParagraph"/>
        <w:numPr>
          <w:ilvl w:val="0"/>
          <w:numId w:val="38"/>
        </w:numPr>
        <w:spacing w:after="0"/>
        <w:ind w:left="426" w:hanging="426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DA62FD">
        <w:rPr>
          <w:rFonts w:ascii="Times New Roman" w:eastAsia="Times New Roman" w:hAnsi="Times New Roman"/>
          <w:b/>
          <w:sz w:val="24"/>
          <w:szCs w:val="24"/>
          <w:u w:val="single"/>
        </w:rPr>
        <w:t>How can qualitative data be more easily processed?</w:t>
      </w:r>
    </w:p>
    <w:p w:rsidR="00DA62FD" w:rsidRPr="00DA62FD" w:rsidRDefault="000108F4" w:rsidP="00795988">
      <w:pPr>
        <w:jc w:val="both"/>
      </w:pPr>
      <w:r>
        <w:t xml:space="preserve">Qualitative data will be easily processed if instead of giving the participants the chance to describe their entire </w:t>
      </w:r>
      <w:r w:rsidR="00795988">
        <w:t xml:space="preserve">view on the topic, instead they will be able to have a variety of options </w:t>
      </w:r>
    </w:p>
    <w:p w:rsidR="00EA60C8" w:rsidRDefault="00EA60C8" w:rsidP="00DA62FD">
      <w:pPr>
        <w:pStyle w:val="Heading1"/>
      </w:pPr>
    </w:p>
    <w:p w:rsidR="00EA60C8" w:rsidRPr="00EA60C8" w:rsidRDefault="00EA60C8" w:rsidP="00795988">
      <w:pPr>
        <w:pStyle w:val="Heading1"/>
      </w:pPr>
      <w:r w:rsidRPr="00EA60C8">
        <w:t>Coding qualitative data,</w:t>
      </w:r>
      <w:r>
        <w:t xml:space="preserve"> p 86</w:t>
      </w:r>
    </w:p>
    <w:p w:rsidR="00EA60C8" w:rsidRDefault="00EA60C8" w:rsidP="00795988">
      <w:pPr>
        <w:pStyle w:val="ListParagraph"/>
        <w:numPr>
          <w:ilvl w:val="0"/>
          <w:numId w:val="38"/>
        </w:numPr>
        <w:spacing w:after="0"/>
        <w:ind w:left="426" w:hanging="426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DA62FD">
        <w:rPr>
          <w:rFonts w:ascii="Times New Roman" w:eastAsia="Times New Roman" w:hAnsi="Times New Roman"/>
          <w:b/>
          <w:sz w:val="24"/>
          <w:szCs w:val="24"/>
          <w:u w:val="single"/>
        </w:rPr>
        <w:t>What techniques are used to collect quantitative data?</w:t>
      </w:r>
    </w:p>
    <w:p w:rsidR="00DA62FD" w:rsidRPr="00DA62FD" w:rsidRDefault="00795988" w:rsidP="00795988">
      <w:pPr>
        <w:jc w:val="both"/>
      </w:pPr>
      <w:r>
        <w:t xml:space="preserve">Quantitative data is collected using techniques such as online </w:t>
      </w:r>
      <w:r w:rsidR="00FA5924">
        <w:t>questionnaires that features Likert scales, multiple-choice dropdowns and/or radio buttons. It takes highly structured, digital and numeric form. This makes it easy to score, process and this convert into information. it is n</w:t>
      </w:r>
      <w:r>
        <w:t xml:space="preserve"> </w:t>
      </w:r>
      <w:r w:rsidR="00FA5924">
        <w:t>not very difficult to unlock the potential value of quantitative data.</w:t>
      </w:r>
    </w:p>
    <w:p w:rsidR="00EA60C8" w:rsidRDefault="00EA60C8" w:rsidP="00795988">
      <w:pPr>
        <w:pStyle w:val="ListParagraph"/>
        <w:numPr>
          <w:ilvl w:val="0"/>
          <w:numId w:val="38"/>
        </w:numPr>
        <w:spacing w:after="0"/>
        <w:ind w:left="426" w:hanging="426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DA62FD">
        <w:rPr>
          <w:rFonts w:ascii="Times New Roman" w:eastAsia="Times New Roman" w:hAnsi="Times New Roman"/>
          <w:b/>
          <w:sz w:val="24"/>
          <w:szCs w:val="24"/>
          <w:u w:val="single"/>
        </w:rPr>
        <w:t>How do you transform qualitative data into useful information?</w:t>
      </w:r>
    </w:p>
    <w:p w:rsidR="00DA62FD" w:rsidRPr="00DA62FD" w:rsidRDefault="00482BC5" w:rsidP="00795988">
      <w:pPr>
        <w:jc w:val="both"/>
      </w:pPr>
      <w:r>
        <w:t>Qualitati</w:t>
      </w:r>
      <w:r w:rsidR="003848B4">
        <w:t xml:space="preserve">ve data can be transformed by interpreting and coding it into a summarised form </w:t>
      </w:r>
      <w:proofErr w:type="spellStart"/>
      <w:r w:rsidR="003848B4">
        <w:t>tht</w:t>
      </w:r>
      <w:proofErr w:type="spellEnd"/>
      <w:r w:rsidR="003848B4">
        <w:t xml:space="preserve"> will helps to analyse it appropriately.</w:t>
      </w:r>
    </w:p>
    <w:p w:rsidR="00D929A3" w:rsidRDefault="00D929A3" w:rsidP="00795988">
      <w:pPr>
        <w:pStyle w:val="ListParagraph"/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D929A3" w:rsidRPr="00795988" w:rsidRDefault="00D929A3" w:rsidP="00795988">
      <w:pPr>
        <w:pStyle w:val="Heading1"/>
      </w:pPr>
      <w:r w:rsidRPr="00D929A3">
        <w:t>Case Study: Ready Set Go! GYM,</w:t>
      </w:r>
      <w:r>
        <w:t xml:space="preserve"> read this case study.</w:t>
      </w:r>
    </w:p>
    <w:p w:rsidR="00D929A3" w:rsidRDefault="00D929A3" w:rsidP="00795988">
      <w:pPr>
        <w:pStyle w:val="ListParagraph"/>
        <w:numPr>
          <w:ilvl w:val="0"/>
          <w:numId w:val="38"/>
        </w:numPr>
        <w:spacing w:after="0"/>
        <w:ind w:left="426" w:hanging="426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DA62FD">
        <w:rPr>
          <w:rFonts w:ascii="Times New Roman" w:eastAsia="Times New Roman" w:hAnsi="Times New Roman"/>
          <w:b/>
          <w:sz w:val="24"/>
          <w:szCs w:val="24"/>
          <w:u w:val="single"/>
        </w:rPr>
        <w:t>What is meant by descriptive coding?</w:t>
      </w:r>
    </w:p>
    <w:p w:rsidR="00DA62FD" w:rsidRPr="00DA62FD" w:rsidRDefault="003848B4" w:rsidP="00795988">
      <w:pPr>
        <w:jc w:val="both"/>
      </w:pPr>
      <w:r>
        <w:t>Descriptive coding can reduce the original wordiness to more manageable form using freely chosen summary terms.</w:t>
      </w:r>
    </w:p>
    <w:p w:rsidR="00D929A3" w:rsidRDefault="00D929A3" w:rsidP="00795988">
      <w:pPr>
        <w:pStyle w:val="ListParagraph"/>
        <w:numPr>
          <w:ilvl w:val="0"/>
          <w:numId w:val="38"/>
        </w:numPr>
        <w:spacing w:after="0"/>
        <w:ind w:left="426" w:hanging="426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DA62FD">
        <w:rPr>
          <w:rFonts w:ascii="Times New Roman" w:eastAsia="Times New Roman" w:hAnsi="Times New Roman"/>
          <w:b/>
          <w:sz w:val="24"/>
          <w:szCs w:val="24"/>
          <w:u w:val="single"/>
        </w:rPr>
        <w:t>What is the role of a rubric?</w:t>
      </w:r>
    </w:p>
    <w:p w:rsidR="00563B13" w:rsidRPr="00D05209" w:rsidRDefault="003848B4" w:rsidP="003848B4">
      <w:pPr>
        <w:jc w:val="both"/>
        <w:rPr>
          <w:i/>
        </w:rPr>
      </w:pPr>
      <w:r>
        <w:t>A rubric is a descriptive grading criteria that corresponds with a code.</w:t>
      </w:r>
      <w:bookmarkStart w:id="0" w:name="_GoBack"/>
      <w:bookmarkEnd w:id="0"/>
    </w:p>
    <w:sectPr w:rsidR="00563B13" w:rsidRPr="00D05209" w:rsidSect="00FF6F35">
      <w:head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CC9" w:rsidRDefault="008C0CC9">
      <w:r>
        <w:separator/>
      </w:r>
    </w:p>
  </w:endnote>
  <w:endnote w:type="continuationSeparator" w:id="0">
    <w:p w:rsidR="008C0CC9" w:rsidRDefault="008C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CC9" w:rsidRDefault="008C0CC9">
      <w:r>
        <w:separator/>
      </w:r>
    </w:p>
  </w:footnote>
  <w:footnote w:type="continuationSeparator" w:id="0">
    <w:p w:rsidR="008C0CC9" w:rsidRDefault="008C0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3F4" w:rsidRDefault="003B33F4">
    <w:pPr>
      <w:pBdr>
        <w:left w:val="single" w:sz="12" w:space="11" w:color="4F81BD" w:themeColor="accent1"/>
      </w:pBdr>
      <w:tabs>
        <w:tab w:val="left" w:pos="3620"/>
        <w:tab w:val="left" w:pos="3964"/>
      </w:tabs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</w:pPr>
    <w:sdt>
      <w:sdtPr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alias w:val="Title"/>
        <w:tag w:val=""/>
        <w:id w:val="-932208079"/>
        <w:placeholder>
          <w:docPart w:val="D96C57D6842149B3B99FC4C393316B4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asciiTheme="majorHAnsi" w:eastAsiaTheme="majorEastAsia" w:hAnsiTheme="majorHAnsi" w:cstheme="majorBidi"/>
            <w:b/>
            <w:color w:val="365F91" w:themeColor="accent1" w:themeShade="BF"/>
            <w:sz w:val="26"/>
            <w:szCs w:val="26"/>
          </w:rPr>
          <w:t>Nicole Mula-Harris</w:t>
        </w:r>
      </w:sdtContent>
    </w:sdt>
  </w:p>
  <w:p w:rsidR="003B33F4" w:rsidRDefault="003B33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19"/>
  </w:num>
  <w:num w:numId="3">
    <w:abstractNumId w:val="20"/>
  </w:num>
  <w:num w:numId="4">
    <w:abstractNumId w:val="9"/>
  </w:num>
  <w:num w:numId="5">
    <w:abstractNumId w:val="0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35"/>
  </w:num>
  <w:num w:numId="10">
    <w:abstractNumId w:val="12"/>
  </w:num>
  <w:num w:numId="11">
    <w:abstractNumId w:val="2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5"/>
  </w:num>
  <w:num w:numId="26">
    <w:abstractNumId w:val="31"/>
  </w:num>
  <w:num w:numId="27">
    <w:abstractNumId w:val="30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5"/>
  </w:num>
  <w:num w:numId="41">
    <w:abstractNumId w:val="33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08F4"/>
    <w:rsid w:val="000147EB"/>
    <w:rsid w:val="000B6A87"/>
    <w:rsid w:val="000E2D1F"/>
    <w:rsid w:val="001304E0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B4"/>
    <w:rsid w:val="003848D6"/>
    <w:rsid w:val="003B33F4"/>
    <w:rsid w:val="003D334E"/>
    <w:rsid w:val="003F5C7D"/>
    <w:rsid w:val="00407763"/>
    <w:rsid w:val="00411EDC"/>
    <w:rsid w:val="00424F7A"/>
    <w:rsid w:val="0044425B"/>
    <w:rsid w:val="00461A69"/>
    <w:rsid w:val="00482BC5"/>
    <w:rsid w:val="004C1A13"/>
    <w:rsid w:val="004D0617"/>
    <w:rsid w:val="004D1C42"/>
    <w:rsid w:val="004E4394"/>
    <w:rsid w:val="004E590B"/>
    <w:rsid w:val="00511D48"/>
    <w:rsid w:val="00534C3F"/>
    <w:rsid w:val="00563B13"/>
    <w:rsid w:val="0058077F"/>
    <w:rsid w:val="00582FDB"/>
    <w:rsid w:val="00583975"/>
    <w:rsid w:val="005B3D2C"/>
    <w:rsid w:val="005E1E07"/>
    <w:rsid w:val="005F32DE"/>
    <w:rsid w:val="00652EE3"/>
    <w:rsid w:val="00660B30"/>
    <w:rsid w:val="0066415A"/>
    <w:rsid w:val="00685C2F"/>
    <w:rsid w:val="006B1BE7"/>
    <w:rsid w:val="00720216"/>
    <w:rsid w:val="0072257F"/>
    <w:rsid w:val="00736812"/>
    <w:rsid w:val="00795988"/>
    <w:rsid w:val="007C3027"/>
    <w:rsid w:val="008001D6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A633F"/>
    <w:rsid w:val="009F1507"/>
    <w:rsid w:val="009F6D4F"/>
    <w:rsid w:val="00A52577"/>
    <w:rsid w:val="00A5780E"/>
    <w:rsid w:val="00A763D3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73A4C"/>
    <w:rsid w:val="00CB17F8"/>
    <w:rsid w:val="00CC0AD1"/>
    <w:rsid w:val="00CE3EC8"/>
    <w:rsid w:val="00D05209"/>
    <w:rsid w:val="00D81A96"/>
    <w:rsid w:val="00D839B5"/>
    <w:rsid w:val="00D91414"/>
    <w:rsid w:val="00D929A3"/>
    <w:rsid w:val="00DA62FD"/>
    <w:rsid w:val="00DA68CA"/>
    <w:rsid w:val="00DF44A1"/>
    <w:rsid w:val="00E41566"/>
    <w:rsid w:val="00E41A1B"/>
    <w:rsid w:val="00EA533C"/>
    <w:rsid w:val="00EA60C8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A5924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2522FE"/>
  <w15:docId w15:val="{487B5C5E-3F3C-41C9-BACA-5E7DD77D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DA62F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DA62F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96C57D6842149B3B99FC4C393316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320953-D3CA-449A-B270-85C5B5866CCB}"/>
      </w:docPartPr>
      <w:docPartBody>
        <w:p w:rsidR="00000000" w:rsidRDefault="00C628E8" w:rsidP="00C628E8">
          <w:pPr>
            <w:pStyle w:val="D96C57D6842149B3B99FC4C393316B41"/>
          </w:pPr>
          <w: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E8"/>
    <w:rsid w:val="00C6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6C57D6842149B3B99FC4C393316B41">
    <w:name w:val="D96C57D6842149B3B99FC4C393316B41"/>
    <w:rsid w:val="00C628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Nicole Mula-Harris</cp:lastModifiedBy>
  <cp:revision>7</cp:revision>
  <cp:lastPrinted>2017-01-04T01:18:00Z</cp:lastPrinted>
  <dcterms:created xsi:type="dcterms:W3CDTF">2017-01-04T01:27:00Z</dcterms:created>
  <dcterms:modified xsi:type="dcterms:W3CDTF">2017-04-20T00:27:00Z</dcterms:modified>
</cp:coreProperties>
</file>